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4133850" cy="2069907"/>
            <wp:effectExtent l="0" t="0" r="0" b="0"/>
            <wp:docPr id="1073741825" name="officeArt object" descr="C:\Users\user\Desktop\ΝΕΟ 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ΝΕΟ ΛΟΓΟΤΥΠΟ.jpg" descr="C:\Users\user\Desktop\ΝΕΟ ΛΟΓΟΤΥΠΟ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69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ΔΕΛΤΙΟ ΤΥΠΟΥ</w:t>
      </w:r>
    </w:p>
    <w:p>
      <w:pPr>
        <w:pStyle w:val="Normal.0"/>
        <w:jc w:val="center"/>
      </w:pPr>
    </w:p>
    <w:p>
      <w:pPr>
        <w:pStyle w:val="Normal.0"/>
        <w:jc w:val="both"/>
      </w:pPr>
      <w:r>
        <w:rPr>
          <w:rtl w:val="0"/>
          <w:lang w:val="en-US"/>
        </w:rPr>
        <w:t xml:space="preserve">Η Ηράκλεια Πρωτοβουλία ανακοινώνει τα μέλη του ψηφοδελτίου για τις δημοτικές εκλογές της </w:t>
      </w:r>
      <w:r>
        <w:rPr>
          <w:rtl w:val="0"/>
          <w:lang w:val="en-US"/>
        </w:rPr>
        <w:t>26</w:t>
      </w:r>
      <w:r>
        <w:rPr>
          <w:vertAlign w:val="superscript"/>
          <w:rtl w:val="0"/>
          <w:lang w:val="en-US"/>
        </w:rPr>
        <w:t>ης</w:t>
      </w:r>
      <w:r>
        <w:rPr>
          <w:rtl w:val="0"/>
          <w:lang w:val="en-US"/>
        </w:rPr>
        <w:t xml:space="preserve"> Μαΐου </w:t>
      </w:r>
      <w:r>
        <w:rPr>
          <w:rtl w:val="0"/>
          <w:lang w:val="en-US"/>
        </w:rPr>
        <w:t>2019.</w:t>
      </w:r>
    </w:p>
    <w:p>
      <w:pPr>
        <w:pStyle w:val="Normal.0"/>
        <w:jc w:val="center"/>
        <w:rPr>
          <w:u w:val="single"/>
        </w:rPr>
      </w:pPr>
    </w:p>
    <w:tbl>
      <w:tblPr>
        <w:tblW w:w="101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3580"/>
        <w:gridCol w:w="1981"/>
        <w:gridCol w:w="407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Α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Α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ΟΝΟΜΑΤΕΠΩΝΥΜΟ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1" w:firstLine="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ΠΑΤΡΩΝΥΜΟ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ΙΔΙΟΤΗΤΑ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/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ΕΠΑΓΓΕΛΜΑ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ΥΠΟΨΗΦΙΟΣ ΔΗΜΑΡΧΟΣ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Βασιλάκης Εμμανουήλ 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Χρίστος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πολιτικός μηχανικός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ΥΠΟΨΗΦΙΟΙ ΔΗΜΟΤΙΚΟΙ ΣΥΜΒΟΥΛΟΙ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ΔΗΜΟΤΙΚΗ ΕΝΟΤΗΤΑ ΓΟΡΓΟΛΑΪΝΗ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Ανδρουλάκης Δημοσθένης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ιδιωτικός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ΔΗΜΟΤΙΚΗ ΕΝΟΤΗΤΑ ΗΡΑΚΛΕΙΟΥ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Αγριόγιαννος Μιχαήλ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Βασίλειος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μηχανολόγος μηχανικός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Αθανάσογλου Ζαχαρίας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ελεύθερος επαγγελματίας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Βαρβεράκης Κωνσταντίνος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Ελευθέριος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εκπαιδευτικός </w:t>
            </w:r>
            <w:r>
              <w:rPr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sz w:val="24"/>
                <w:szCs w:val="24"/>
                <w:rtl w:val="0"/>
                <w:lang w:val="en-US"/>
              </w:rPr>
              <w:t>έφορος σκακιού ΟΦΗ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Βασιλάκη Μαρίνα 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en-US"/>
              </w:rPr>
              <w:t>Μαρινέλλα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δημόσιες σχέσεις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Βασιλάκη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Δαμασκηνού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Σκουλά Έφη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Παναγιώτης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κ</w:t>
            </w:r>
            <w:r>
              <w:rPr>
                <w:sz w:val="24"/>
                <w:szCs w:val="24"/>
                <w:rtl w:val="0"/>
                <w:lang w:val="en-US"/>
              </w:rPr>
              <w:t>αθηγήτρια γαλλικών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Βέργη Αγγελική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εργοδηγ</w:t>
            </w:r>
            <w:r>
              <w:rPr>
                <w:sz w:val="24"/>
                <w:szCs w:val="24"/>
                <w:rtl w:val="0"/>
              </w:rPr>
              <w:t>ό</w:t>
            </w:r>
            <w:r>
              <w:rPr>
                <w:sz w:val="24"/>
                <w:szCs w:val="24"/>
                <w:rtl w:val="0"/>
                <w:lang w:val="en-US"/>
              </w:rPr>
              <w:t>ς δομικών έργων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Βιζιράκη Αργυρώ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Σταύρος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ιδιωτική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Γαρεφαλάκη Μαριάννα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καθηγήτρια μουσικής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Διακαντώνης Εμμανουήλ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ιδιωτικός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Δρετάκη Σταυρούλα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Δημήτριος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βρεφονηπιοκόμος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Δωματά Αλεξάνδρα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Παναγιώτης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φιλόλογος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μεταπτυχιακή φοιτήτρια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Ζαχαριουδάκης Στυλιανός 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Νικόλαος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υπεύθυνος αθλητικών προγραμμάτων στο Πανεπιστήμιο Κρήτης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Ζευγαδάκης Εμμανουήλ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Νικόλαος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δημοσιογράφος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Ζουμής Νικόλαος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Δημοσθένης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τεχνίτης οικοδόμος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Καλαϊτζάκης Ιωάννης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Ζαχαρίας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αρχιτέκτων χωροτάκτης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Καμπιτάκης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συνταξιούχος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Καραγιάννη Ευδοξία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Νικόλαος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ιδιωτικός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Κοκαράκης Νικόλαος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οικονομολόγος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Κρητικού Ειρήνη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Μηνάς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λογίστρια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Κριτσωτάκη Ειρήνη 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en-US"/>
              </w:rPr>
              <w:t>Κορίνα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φοιτήτρια Ιατρικής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Κριτσωτάκη Ιουλία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Κωνσταντίνος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έμπορος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Κτενιαδάκης Ιωάννης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Αντώνιος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ιδιωτικός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Κυρμιζάκης Διονύσιος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Ευάγγελος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ιατρός ΩΡΛ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Μανουσάκη Γλυκερία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πολιτικός μηχανικός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Μαρκοπούλου Μαρία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Μηνάς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εμπορικός αντιπρόσωπος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26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Μαυρογιάννης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Κωνσταντίνος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έμπορος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Μιχαηλίδης Αλέξανδρος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ελεύθερος επαγγελματίας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Μωυσάκης Δημήτριος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Αριστείδης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τεχνίτης οικοδόμος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Νιακάκη Ιωάννα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ψυχολόγος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Ντισπυράκης Αλέξανδρος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κομμωτής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Ορφανίδης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Κωνσταντίνος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ηλεκτρολόγος </w:t>
            </w:r>
            <w:r>
              <w:rPr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sz w:val="24"/>
                <w:szCs w:val="24"/>
                <w:rtl w:val="0"/>
                <w:lang w:val="en-US"/>
              </w:rPr>
              <w:t>ψυκτικός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Ορφανός Στυλιανός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μηχανολόγος μηχανικός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Παντουβέρη Γεωργία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Χριστόφορος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αγρότισσα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34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Παπαδάκης Θεοχάρης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Χαρίτων 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επιχειρηματίας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Παπακαλιάτη Ελένη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έμπορος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36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Παπαχρονάκη Άννα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Δημήτριος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ζωγράφος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πρόεδρος Ηράκλειας Πρωτοβουλίας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37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Περάκης Αντώνιος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ΑμΕΑ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38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Σηφάκης Γρηγόριος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Αχιλλέας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γλύπτης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39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Τελάκη Δέσποινα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Ιωάννης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ιδιωτική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40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Τραβαγιάκης Εμμανουήλ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Ανδρέας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συνταξιούχος δημόσιος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Τσαντάκης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Νικόλαος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καλλιτέχνης κρητικής μουσικής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Τσιριγωτάκη Αικατερίνη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λογίστρια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 xml:space="preserve">Χρονάκη Σοφία 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Κυριάκος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παραγωγός μουσικών εκπομπών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ΔΗΜΟΤΙΚΗ ΕΝΟΤΗΤΑ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ΝΕΑΣ ΑΛΙΚΑΡΝΑΣΣΟΥ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Αθανασίου Άντα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Ειρήνη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Ράντου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Μαία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Δωματάς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Παναγιώτης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ιδιωτικός υπάλληλος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Παναγιωτάκος Νικόλαος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Πέτρος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μαθηματικός </w:t>
            </w:r>
            <w:r>
              <w:rPr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sz w:val="24"/>
                <w:szCs w:val="24"/>
                <w:rtl w:val="0"/>
                <w:lang w:val="en-US"/>
              </w:rPr>
              <w:t>προπονητής σκακιού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Στερεού Μαρία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Γεώργιος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συνταξιούχος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ΔΗΜΟΤΙΚΗ ΕΝΟΤΗΤΑ ΠΑΛΙΑΝΗΣ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Γαρεφαλάκης Γεώργιος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Εμμανουήλ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ελεύθερος επαγγελματίας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ΔΗΜΟΤΙΚΗ ΕΝΟΤΗΤΑ ΤΕΜΕΝΟΥΣ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Μεταξάκης Μιχαήλ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Αντώνιος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εκπαιδευτικός</w:t>
            </w:r>
          </w:p>
        </w:tc>
      </w:tr>
    </w:tbl>
    <w:p>
      <w:pPr>
        <w:pStyle w:val="Normal.0"/>
        <w:widowControl w:val="0"/>
        <w:jc w:val="center"/>
        <w:rPr>
          <w:u w:val="single"/>
        </w:rPr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rtl w:val="0"/>
          <w:lang w:val="en-US"/>
        </w:rPr>
        <w:t>Η Πρόεδρος</w:t>
      </w:r>
    </w:p>
    <w:p>
      <w:pPr>
        <w:pStyle w:val="Normal.0"/>
        <w:jc w:val="center"/>
      </w:pPr>
      <w:r>
        <w:rPr>
          <w:rtl w:val="0"/>
          <w:lang w:val="en-US"/>
        </w:rPr>
        <w:t>Άννα Παπαχρονάκη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